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FA4A" w14:textId="75450486" w:rsidR="00951072" w:rsidRPr="00A228E2" w:rsidRDefault="007B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CURRÍCULO</w:t>
      </w:r>
    </w:p>
    <w:p w14:paraId="0EB40158" w14:textId="2AA4568D" w:rsidR="0062055D" w:rsidRDefault="0062055D"/>
    <w:p w14:paraId="3C1DE4A6" w14:textId="1389D1FF" w:rsidR="00842964" w:rsidRDefault="0062055D" w:rsidP="005A657C">
      <w:pPr>
        <w:jc w:val="both"/>
        <w:rPr>
          <w:sz w:val="24"/>
          <w:szCs w:val="24"/>
        </w:rPr>
      </w:pPr>
      <w:r w:rsidRPr="005A657C">
        <w:rPr>
          <w:sz w:val="24"/>
          <w:szCs w:val="24"/>
        </w:rPr>
        <w:t xml:space="preserve">Antonia </w:t>
      </w:r>
      <w:r w:rsidR="00842964">
        <w:rPr>
          <w:sz w:val="24"/>
          <w:szCs w:val="24"/>
        </w:rPr>
        <w:t xml:space="preserve">Pereira de </w:t>
      </w:r>
      <w:r w:rsidRPr="005A657C">
        <w:rPr>
          <w:sz w:val="24"/>
          <w:szCs w:val="24"/>
        </w:rPr>
        <w:t>Oliveira</w:t>
      </w:r>
      <w:r w:rsidR="00842964">
        <w:rPr>
          <w:sz w:val="24"/>
          <w:szCs w:val="24"/>
        </w:rPr>
        <w:t xml:space="preserve">, </w:t>
      </w:r>
      <w:r w:rsidR="001D4D4F">
        <w:rPr>
          <w:sz w:val="24"/>
          <w:szCs w:val="24"/>
        </w:rPr>
        <w:t>brasileira, nascida em</w:t>
      </w:r>
      <w:r w:rsidR="00C927DE">
        <w:rPr>
          <w:sz w:val="24"/>
          <w:szCs w:val="24"/>
        </w:rPr>
        <w:t xml:space="preserve"> 25/12/1965, na cidade de</w:t>
      </w:r>
      <w:r w:rsidR="001D4D4F">
        <w:rPr>
          <w:sz w:val="24"/>
          <w:szCs w:val="24"/>
        </w:rPr>
        <w:t xml:space="preserve"> Várzea Alegre, </w:t>
      </w:r>
      <w:r w:rsidR="007B153D">
        <w:rPr>
          <w:sz w:val="24"/>
          <w:szCs w:val="24"/>
        </w:rPr>
        <w:t xml:space="preserve">Estado do </w:t>
      </w:r>
      <w:r w:rsidR="001D4D4F">
        <w:rPr>
          <w:sz w:val="24"/>
          <w:szCs w:val="24"/>
        </w:rPr>
        <w:t>Ceará</w:t>
      </w:r>
      <w:r w:rsidR="00884D9B">
        <w:rPr>
          <w:sz w:val="24"/>
          <w:szCs w:val="24"/>
        </w:rPr>
        <w:t>, interior Sul cearense.</w:t>
      </w:r>
    </w:p>
    <w:p w14:paraId="7D9920EE" w14:textId="4C56E2FB" w:rsidR="0062055D" w:rsidRDefault="0062055D" w:rsidP="005A657C">
      <w:pPr>
        <w:jc w:val="both"/>
        <w:rPr>
          <w:sz w:val="24"/>
          <w:szCs w:val="24"/>
        </w:rPr>
      </w:pPr>
      <w:r w:rsidRPr="005A657C">
        <w:rPr>
          <w:sz w:val="24"/>
          <w:szCs w:val="24"/>
        </w:rPr>
        <w:t xml:space="preserve"> </w:t>
      </w:r>
      <w:r w:rsidR="00842964">
        <w:rPr>
          <w:sz w:val="24"/>
          <w:szCs w:val="24"/>
        </w:rPr>
        <w:t>Gestora Cultural – Secret</w:t>
      </w:r>
      <w:r w:rsidR="00C927DE">
        <w:rPr>
          <w:sz w:val="24"/>
          <w:szCs w:val="24"/>
        </w:rPr>
        <w:t>á</w:t>
      </w:r>
      <w:r w:rsidR="00842964">
        <w:rPr>
          <w:sz w:val="24"/>
          <w:szCs w:val="24"/>
        </w:rPr>
        <w:t>ria Municipal de Cultura e Turismo</w:t>
      </w:r>
      <w:r w:rsidR="007B153D">
        <w:rPr>
          <w:sz w:val="24"/>
          <w:szCs w:val="24"/>
        </w:rPr>
        <w:t xml:space="preserve"> de Várzea Alegre</w:t>
      </w:r>
      <w:r w:rsidR="00842964">
        <w:rPr>
          <w:sz w:val="24"/>
          <w:szCs w:val="24"/>
        </w:rPr>
        <w:t>;</w:t>
      </w:r>
    </w:p>
    <w:p w14:paraId="22B7622B" w14:textId="2E132CA4" w:rsidR="00842964" w:rsidRDefault="00842964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do Conselho Municipal de Preservação do Patrimônio</w:t>
      </w:r>
      <w:r w:rsidR="003D13C5">
        <w:rPr>
          <w:sz w:val="24"/>
          <w:szCs w:val="24"/>
        </w:rPr>
        <w:t xml:space="preserve"> Cultural do Município de Várzea Alegre</w:t>
      </w:r>
      <w:r w:rsidR="007B153D">
        <w:rPr>
          <w:sz w:val="24"/>
          <w:szCs w:val="24"/>
        </w:rPr>
        <w:t>;</w:t>
      </w:r>
    </w:p>
    <w:p w14:paraId="3BB8D1BB" w14:textId="6A70E5C1" w:rsidR="003D13C5" w:rsidRDefault="003D13C5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Vice-Presidente do Conselho Municipal de Políticas Culturais;</w:t>
      </w:r>
    </w:p>
    <w:p w14:paraId="3DBF25E7" w14:textId="5C411BB9" w:rsidR="00842964" w:rsidRDefault="003D13C5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Membro da Diretoria do Instituto Cultural Padre Antonio Vieira.</w:t>
      </w:r>
    </w:p>
    <w:p w14:paraId="38F1134F" w14:textId="5856F2F4" w:rsidR="00A15613" w:rsidRDefault="005A657C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2005 </w:t>
      </w:r>
      <w:r w:rsidR="002E76A6">
        <w:rPr>
          <w:sz w:val="24"/>
          <w:szCs w:val="24"/>
        </w:rPr>
        <w:t xml:space="preserve">a 2023 </w:t>
      </w:r>
      <w:r w:rsidR="00DE71F7">
        <w:rPr>
          <w:sz w:val="24"/>
          <w:szCs w:val="24"/>
        </w:rPr>
        <w:t>- atuação</w:t>
      </w:r>
      <w:r>
        <w:rPr>
          <w:sz w:val="24"/>
          <w:szCs w:val="24"/>
        </w:rPr>
        <w:t xml:space="preserve"> no campo das políticas culturais e </w:t>
      </w:r>
      <w:r w:rsidR="00380B43">
        <w:rPr>
          <w:sz w:val="24"/>
          <w:szCs w:val="24"/>
        </w:rPr>
        <w:t xml:space="preserve">no </w:t>
      </w:r>
      <w:r>
        <w:rPr>
          <w:sz w:val="24"/>
          <w:szCs w:val="24"/>
        </w:rPr>
        <w:t>desenvolvimento de ações e projetos</w:t>
      </w:r>
      <w:r w:rsidR="00380B43">
        <w:rPr>
          <w:sz w:val="24"/>
          <w:szCs w:val="24"/>
        </w:rPr>
        <w:t xml:space="preserve"> culturais</w:t>
      </w:r>
      <w:r w:rsidR="002E76A6">
        <w:rPr>
          <w:sz w:val="24"/>
          <w:szCs w:val="24"/>
        </w:rPr>
        <w:t>, com participação na instituição,</w:t>
      </w:r>
      <w:r w:rsidR="00380B43">
        <w:rPr>
          <w:sz w:val="24"/>
          <w:szCs w:val="24"/>
        </w:rPr>
        <w:t xml:space="preserve"> elaboração</w:t>
      </w:r>
      <w:r w:rsidR="003D13C5">
        <w:rPr>
          <w:sz w:val="24"/>
          <w:szCs w:val="24"/>
        </w:rPr>
        <w:t xml:space="preserve">, </w:t>
      </w:r>
      <w:r w:rsidR="00380B43">
        <w:rPr>
          <w:sz w:val="24"/>
          <w:szCs w:val="24"/>
        </w:rPr>
        <w:t xml:space="preserve">coordenação </w:t>
      </w:r>
      <w:r w:rsidR="003D13C5">
        <w:rPr>
          <w:sz w:val="24"/>
          <w:szCs w:val="24"/>
        </w:rPr>
        <w:t xml:space="preserve">e execução </w:t>
      </w:r>
      <w:r w:rsidR="00380B43">
        <w:rPr>
          <w:sz w:val="24"/>
          <w:szCs w:val="24"/>
        </w:rPr>
        <w:t>de projetos</w:t>
      </w:r>
      <w:r w:rsidR="001D4D4F">
        <w:rPr>
          <w:sz w:val="24"/>
          <w:szCs w:val="24"/>
        </w:rPr>
        <w:t xml:space="preserve"> </w:t>
      </w:r>
      <w:r w:rsidR="00380B43">
        <w:rPr>
          <w:sz w:val="24"/>
          <w:szCs w:val="24"/>
        </w:rPr>
        <w:t xml:space="preserve">importantes </w:t>
      </w:r>
      <w:r w:rsidR="0004412C">
        <w:rPr>
          <w:sz w:val="24"/>
          <w:szCs w:val="24"/>
        </w:rPr>
        <w:t>para</w:t>
      </w:r>
      <w:r w:rsidR="001B124A">
        <w:rPr>
          <w:sz w:val="24"/>
          <w:szCs w:val="24"/>
        </w:rPr>
        <w:t xml:space="preserve"> </w:t>
      </w:r>
      <w:r w:rsidR="00A15613">
        <w:rPr>
          <w:sz w:val="24"/>
          <w:szCs w:val="24"/>
        </w:rPr>
        <w:t xml:space="preserve">o crescimento cultural do </w:t>
      </w:r>
      <w:r w:rsidR="000F257F">
        <w:rPr>
          <w:sz w:val="24"/>
          <w:szCs w:val="24"/>
        </w:rPr>
        <w:t>município</w:t>
      </w:r>
      <w:r w:rsidR="00A15613">
        <w:rPr>
          <w:sz w:val="24"/>
          <w:szCs w:val="24"/>
        </w:rPr>
        <w:t>, a citar</w:t>
      </w:r>
      <w:r w:rsidR="000A6497">
        <w:rPr>
          <w:sz w:val="24"/>
          <w:szCs w:val="24"/>
        </w:rPr>
        <w:t>:</w:t>
      </w:r>
      <w:r w:rsidR="00380B43">
        <w:rPr>
          <w:sz w:val="24"/>
          <w:szCs w:val="24"/>
        </w:rPr>
        <w:t xml:space="preserve"> o Festejo Várzea Alegre Junina</w:t>
      </w:r>
      <w:r w:rsidR="00A15613">
        <w:rPr>
          <w:sz w:val="24"/>
          <w:szCs w:val="24"/>
        </w:rPr>
        <w:t xml:space="preserve"> e Festival Regional de Quadrilhas</w:t>
      </w:r>
      <w:r w:rsidR="003D13C5">
        <w:rPr>
          <w:sz w:val="24"/>
          <w:szCs w:val="24"/>
        </w:rPr>
        <w:t>;</w:t>
      </w:r>
      <w:r w:rsidR="00380B43">
        <w:rPr>
          <w:sz w:val="24"/>
          <w:szCs w:val="24"/>
        </w:rPr>
        <w:t xml:space="preserve"> Barracão Cultural</w:t>
      </w:r>
      <w:r w:rsidR="003D13C5">
        <w:rPr>
          <w:sz w:val="24"/>
          <w:szCs w:val="24"/>
        </w:rPr>
        <w:t>;</w:t>
      </w:r>
      <w:r w:rsidR="002E76A6">
        <w:rPr>
          <w:sz w:val="24"/>
          <w:szCs w:val="24"/>
        </w:rPr>
        <w:t xml:space="preserve"> </w:t>
      </w:r>
      <w:r w:rsidR="00C418EB">
        <w:rPr>
          <w:sz w:val="24"/>
          <w:szCs w:val="24"/>
        </w:rPr>
        <w:t>Procissão do Fogaréu (Encontro de Penitentes)</w:t>
      </w:r>
      <w:r w:rsidR="002E76A6">
        <w:rPr>
          <w:sz w:val="24"/>
          <w:szCs w:val="24"/>
        </w:rPr>
        <w:t xml:space="preserve">; </w:t>
      </w:r>
      <w:r w:rsidR="00C927DE">
        <w:rPr>
          <w:sz w:val="24"/>
          <w:szCs w:val="24"/>
        </w:rPr>
        <w:t xml:space="preserve">festival de canto; </w:t>
      </w:r>
      <w:r w:rsidR="00DE71F7">
        <w:rPr>
          <w:sz w:val="24"/>
          <w:szCs w:val="24"/>
        </w:rPr>
        <w:t>festival</w:t>
      </w:r>
      <w:r w:rsidR="002E76A6">
        <w:rPr>
          <w:sz w:val="24"/>
          <w:szCs w:val="24"/>
        </w:rPr>
        <w:t xml:space="preserve"> de </w:t>
      </w:r>
      <w:r w:rsidR="00DE71F7">
        <w:rPr>
          <w:sz w:val="24"/>
          <w:szCs w:val="24"/>
        </w:rPr>
        <w:t>Poetas e Cantadores; Festival Gastronômico “Receitas de Família – A tradição do Pão de Arroz de Várzea Alegre</w:t>
      </w:r>
      <w:r w:rsidR="00A15613">
        <w:rPr>
          <w:sz w:val="24"/>
          <w:szCs w:val="24"/>
        </w:rPr>
        <w:t>.</w:t>
      </w:r>
    </w:p>
    <w:p w14:paraId="0145BE37" w14:textId="737F8D3A" w:rsidR="001C2296" w:rsidRDefault="000A6497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Elaboração, coordenação e execução dos P</w:t>
      </w:r>
      <w:r w:rsidR="00116729">
        <w:rPr>
          <w:sz w:val="24"/>
          <w:szCs w:val="24"/>
        </w:rPr>
        <w:t xml:space="preserve">rojetos </w:t>
      </w:r>
      <w:r>
        <w:rPr>
          <w:sz w:val="24"/>
          <w:szCs w:val="24"/>
        </w:rPr>
        <w:t>virtuais “</w:t>
      </w:r>
      <w:r w:rsidR="00A228E2">
        <w:rPr>
          <w:sz w:val="24"/>
          <w:szCs w:val="24"/>
        </w:rPr>
        <w:t>Agosto Cultural</w:t>
      </w:r>
      <w:r>
        <w:rPr>
          <w:sz w:val="24"/>
          <w:szCs w:val="24"/>
        </w:rPr>
        <w:t>” e</w:t>
      </w:r>
      <w:r w:rsidR="00A228E2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A228E2">
        <w:rPr>
          <w:sz w:val="24"/>
          <w:szCs w:val="24"/>
        </w:rPr>
        <w:t>Cultura em Movimento</w:t>
      </w:r>
      <w:r>
        <w:rPr>
          <w:sz w:val="24"/>
          <w:szCs w:val="24"/>
        </w:rPr>
        <w:t>”</w:t>
      </w:r>
      <w:r w:rsidR="00D50EEE">
        <w:rPr>
          <w:sz w:val="24"/>
          <w:szCs w:val="24"/>
        </w:rPr>
        <w:t xml:space="preserve"> – realizado por meio de lives culturais</w:t>
      </w:r>
      <w:r w:rsidR="00A15613">
        <w:rPr>
          <w:sz w:val="24"/>
          <w:szCs w:val="24"/>
        </w:rPr>
        <w:t>, durante o período de Pandemia</w:t>
      </w:r>
      <w:r>
        <w:rPr>
          <w:sz w:val="24"/>
          <w:szCs w:val="24"/>
        </w:rPr>
        <w:t xml:space="preserve">. </w:t>
      </w:r>
    </w:p>
    <w:p w14:paraId="729CB0EA" w14:textId="7556AFD2" w:rsidR="000A6497" w:rsidRDefault="00D50EEE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Coordenação</w:t>
      </w:r>
      <w:r w:rsidR="000A6497">
        <w:rPr>
          <w:sz w:val="24"/>
          <w:szCs w:val="24"/>
        </w:rPr>
        <w:t xml:space="preserve"> e </w:t>
      </w:r>
      <w:r>
        <w:rPr>
          <w:sz w:val="24"/>
          <w:szCs w:val="24"/>
        </w:rPr>
        <w:t>execução</w:t>
      </w:r>
      <w:r w:rsidR="000A6497">
        <w:rPr>
          <w:sz w:val="24"/>
          <w:szCs w:val="24"/>
        </w:rPr>
        <w:t xml:space="preserve"> do projeto “VÁRZEA ALEGRE TEM CULTURA</w:t>
      </w:r>
      <w:r w:rsidR="001C2296">
        <w:rPr>
          <w:sz w:val="24"/>
          <w:szCs w:val="24"/>
        </w:rPr>
        <w:t xml:space="preserve">”, estruturado na produção de material audiovisual - </w:t>
      </w:r>
      <w:r w:rsidR="000A6497">
        <w:rPr>
          <w:sz w:val="24"/>
          <w:szCs w:val="24"/>
        </w:rPr>
        <w:t xml:space="preserve">gravação de uma série composta por 07 (sete) documentários sobre manifestações </w:t>
      </w:r>
      <w:r w:rsidR="00DE71F7">
        <w:rPr>
          <w:sz w:val="24"/>
          <w:szCs w:val="24"/>
        </w:rPr>
        <w:t xml:space="preserve">culturais </w:t>
      </w:r>
      <w:r w:rsidR="000A6497">
        <w:rPr>
          <w:sz w:val="24"/>
          <w:szCs w:val="24"/>
        </w:rPr>
        <w:t xml:space="preserve">e </w:t>
      </w:r>
      <w:r w:rsidR="001C2296">
        <w:rPr>
          <w:sz w:val="24"/>
          <w:szCs w:val="24"/>
        </w:rPr>
        <w:t xml:space="preserve">patrimônio </w:t>
      </w:r>
      <w:r w:rsidR="00DE71F7">
        <w:rPr>
          <w:sz w:val="24"/>
          <w:szCs w:val="24"/>
        </w:rPr>
        <w:t xml:space="preserve">histórico </w:t>
      </w:r>
      <w:r w:rsidR="001C2296">
        <w:rPr>
          <w:sz w:val="24"/>
          <w:szCs w:val="24"/>
        </w:rPr>
        <w:t xml:space="preserve">do </w:t>
      </w:r>
      <w:r w:rsidR="000A6497">
        <w:rPr>
          <w:sz w:val="24"/>
          <w:szCs w:val="24"/>
        </w:rPr>
        <w:t>município</w:t>
      </w:r>
      <w:r w:rsidR="00340BC7">
        <w:rPr>
          <w:sz w:val="24"/>
          <w:szCs w:val="24"/>
        </w:rPr>
        <w:t xml:space="preserve"> (</w:t>
      </w:r>
      <w:r w:rsidR="00340BC7">
        <w:rPr>
          <w:sz w:val="24"/>
          <w:szCs w:val="24"/>
        </w:rPr>
        <w:t>Tradições e Costumes da Semana Santa – Penitentes</w:t>
      </w:r>
      <w:r w:rsidR="007B153D">
        <w:rPr>
          <w:sz w:val="24"/>
          <w:szCs w:val="24"/>
        </w:rPr>
        <w:t>);</w:t>
      </w:r>
      <w:r w:rsidR="00340BC7">
        <w:rPr>
          <w:sz w:val="24"/>
          <w:szCs w:val="24"/>
        </w:rPr>
        <w:t xml:space="preserve"> </w:t>
      </w:r>
      <w:r w:rsidR="007B153D">
        <w:rPr>
          <w:sz w:val="24"/>
          <w:szCs w:val="24"/>
        </w:rPr>
        <w:t>(</w:t>
      </w:r>
      <w:r w:rsidR="007B153D">
        <w:rPr>
          <w:sz w:val="24"/>
          <w:szCs w:val="24"/>
        </w:rPr>
        <w:t xml:space="preserve">Tradições e Costumes da Semana Santa </w:t>
      </w:r>
      <w:r w:rsidR="00340BC7">
        <w:rPr>
          <w:sz w:val="24"/>
          <w:szCs w:val="24"/>
        </w:rPr>
        <w:t>Caretas, Malhação do Judas e Quebra Potes</w:t>
      </w:r>
      <w:r w:rsidR="007B153D">
        <w:rPr>
          <w:sz w:val="24"/>
          <w:szCs w:val="24"/>
        </w:rPr>
        <w:t>)</w:t>
      </w:r>
      <w:r w:rsidR="00340BC7">
        <w:rPr>
          <w:sz w:val="24"/>
          <w:szCs w:val="24"/>
        </w:rPr>
        <w:t xml:space="preserve">; </w:t>
      </w:r>
      <w:r w:rsidR="007B153D">
        <w:rPr>
          <w:sz w:val="24"/>
          <w:szCs w:val="24"/>
        </w:rPr>
        <w:t>(</w:t>
      </w:r>
      <w:r w:rsidR="00340BC7">
        <w:rPr>
          <w:sz w:val="24"/>
          <w:szCs w:val="24"/>
        </w:rPr>
        <w:t>Carnaval de Várzea Alegre</w:t>
      </w:r>
      <w:r w:rsidR="007B153D">
        <w:rPr>
          <w:sz w:val="24"/>
          <w:szCs w:val="24"/>
        </w:rPr>
        <w:t>)</w:t>
      </w:r>
      <w:r w:rsidR="00340BC7">
        <w:rPr>
          <w:sz w:val="24"/>
          <w:szCs w:val="24"/>
        </w:rPr>
        <w:t xml:space="preserve">; </w:t>
      </w:r>
      <w:r w:rsidR="007B153D">
        <w:rPr>
          <w:sz w:val="24"/>
          <w:szCs w:val="24"/>
        </w:rPr>
        <w:t>(</w:t>
      </w:r>
      <w:r w:rsidR="00340BC7">
        <w:rPr>
          <w:sz w:val="24"/>
          <w:szCs w:val="24"/>
        </w:rPr>
        <w:t>História das Escolas de Samba ESURD e Império Cadenciando</w:t>
      </w:r>
      <w:r w:rsidR="007B153D">
        <w:rPr>
          <w:sz w:val="24"/>
          <w:szCs w:val="24"/>
        </w:rPr>
        <w:t>)</w:t>
      </w:r>
      <w:r w:rsidR="00340BC7">
        <w:rPr>
          <w:sz w:val="24"/>
          <w:szCs w:val="24"/>
        </w:rPr>
        <w:t xml:space="preserve">; </w:t>
      </w:r>
      <w:r w:rsidR="007B153D">
        <w:rPr>
          <w:sz w:val="24"/>
          <w:szCs w:val="24"/>
        </w:rPr>
        <w:t>(</w:t>
      </w:r>
      <w:r w:rsidR="00340BC7">
        <w:rPr>
          <w:sz w:val="24"/>
          <w:szCs w:val="24"/>
        </w:rPr>
        <w:t>Louceiras – O Barro em Mãos Talentosas</w:t>
      </w:r>
      <w:r w:rsidR="007B153D">
        <w:rPr>
          <w:sz w:val="24"/>
          <w:szCs w:val="24"/>
        </w:rPr>
        <w:t>)</w:t>
      </w:r>
      <w:r w:rsidR="00340BC7">
        <w:rPr>
          <w:sz w:val="24"/>
          <w:szCs w:val="24"/>
        </w:rPr>
        <w:t xml:space="preserve">; </w:t>
      </w:r>
      <w:r w:rsidR="007B153D">
        <w:rPr>
          <w:sz w:val="24"/>
          <w:szCs w:val="24"/>
        </w:rPr>
        <w:t>(</w:t>
      </w:r>
      <w:r w:rsidR="00340BC7">
        <w:rPr>
          <w:sz w:val="24"/>
          <w:szCs w:val="24"/>
        </w:rPr>
        <w:t>Receitas de Família: a tradição do Pão de Arroz de Várzea Alegre</w:t>
      </w:r>
      <w:r w:rsidR="00340BC7">
        <w:rPr>
          <w:sz w:val="24"/>
          <w:szCs w:val="24"/>
        </w:rPr>
        <w:t>)</w:t>
      </w:r>
      <w:r w:rsidR="00340BC7">
        <w:rPr>
          <w:sz w:val="24"/>
          <w:szCs w:val="24"/>
        </w:rPr>
        <w:t>.</w:t>
      </w:r>
    </w:p>
    <w:p w14:paraId="2AFE8700" w14:textId="6CCE7EDD" w:rsidR="001C2296" w:rsidRDefault="001C2296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Elaboração e coordenação do Projeto de recuperação dos monumentos das personalidades </w:t>
      </w:r>
      <w:r w:rsidR="00E41D75">
        <w:rPr>
          <w:sz w:val="24"/>
          <w:szCs w:val="24"/>
        </w:rPr>
        <w:t xml:space="preserve">artísticas e </w:t>
      </w:r>
      <w:r>
        <w:rPr>
          <w:sz w:val="24"/>
          <w:szCs w:val="24"/>
        </w:rPr>
        <w:t xml:space="preserve">culturais do município </w:t>
      </w:r>
      <w:r w:rsidR="00E41D7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41D75">
        <w:rPr>
          <w:sz w:val="24"/>
          <w:szCs w:val="24"/>
        </w:rPr>
        <w:t>expost</w:t>
      </w:r>
      <w:r w:rsidR="00DE71F7">
        <w:rPr>
          <w:sz w:val="24"/>
          <w:szCs w:val="24"/>
        </w:rPr>
        <w:t>o</w:t>
      </w:r>
      <w:r w:rsidR="00E41D75">
        <w:rPr>
          <w:sz w:val="24"/>
          <w:szCs w:val="24"/>
        </w:rPr>
        <w:t>s em praça pública.</w:t>
      </w:r>
    </w:p>
    <w:p w14:paraId="0C930FB2" w14:textId="61944B28" w:rsidR="00E41D75" w:rsidRDefault="00D50EEE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Coordenação e execução do projeto “I MOSTRA DE ARTE E CULTURA IDELFONSO PINTOR”, evento de exposição de artes plásticas dos artistas locais e oficinas de pinturas.</w:t>
      </w:r>
    </w:p>
    <w:p w14:paraId="11143B0A" w14:textId="245266FB" w:rsidR="00BC227A" w:rsidRDefault="00BC227A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Coordenação e execução do Projeto de pesquisa, registro e exposição sobre</w:t>
      </w:r>
      <w:r w:rsidR="00F711DB">
        <w:rPr>
          <w:sz w:val="24"/>
          <w:szCs w:val="24"/>
        </w:rPr>
        <w:t xml:space="preserve"> a criação da Bandeira do Município.</w:t>
      </w:r>
    </w:p>
    <w:p w14:paraId="08456E19" w14:textId="0917AA0D" w:rsidR="00FC0095" w:rsidRDefault="00FC0095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Elaboração e </w:t>
      </w:r>
      <w:r w:rsidRPr="00FC0095">
        <w:rPr>
          <w:sz w:val="24"/>
          <w:szCs w:val="24"/>
        </w:rPr>
        <w:t>Coordenação do projeto de</w:t>
      </w:r>
      <w:r>
        <w:rPr>
          <w:sz w:val="24"/>
          <w:szCs w:val="24"/>
        </w:rPr>
        <w:t xml:space="preserve"> </w:t>
      </w:r>
      <w:r w:rsidRPr="00FC0095">
        <w:rPr>
          <w:sz w:val="24"/>
          <w:szCs w:val="24"/>
        </w:rPr>
        <w:t>Oficinas “Louceiras: o Barro em Mãos Talentosas”</w:t>
      </w:r>
      <w:r>
        <w:rPr>
          <w:sz w:val="24"/>
          <w:szCs w:val="24"/>
        </w:rPr>
        <w:t>.</w:t>
      </w:r>
    </w:p>
    <w:p w14:paraId="1A6D488B" w14:textId="6BE370E3" w:rsidR="00F711DB" w:rsidRDefault="00F711DB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Elaboração e coordenação do projeto “VIDA E OBRA DE PADRE VIEIRA”, composto de pesquisa, registro e exposição.</w:t>
      </w:r>
    </w:p>
    <w:p w14:paraId="0F6EAF33" w14:textId="14078EA3" w:rsidR="00FC0095" w:rsidRDefault="00FC0095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Atuação no trabalho de pesquisa, registro e realização de concurso gastronômico e oficinas sobre o tema “RECEITAS DE FAMÍLIA: a tradição do Pão de arroz em Várzea Alegre”.</w:t>
      </w:r>
    </w:p>
    <w:p w14:paraId="1475C6D5" w14:textId="352747CF" w:rsidR="00340BC7" w:rsidRDefault="00340BC7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Atuação no trabalho de pesquisa, elaboração, edição e publicação do Livro “Sabores da Nossa Terra: um registro da culinária típica de Várzea Alegre”</w:t>
      </w:r>
      <w:r w:rsidR="003513B2">
        <w:rPr>
          <w:sz w:val="24"/>
          <w:szCs w:val="24"/>
        </w:rPr>
        <w:t>.</w:t>
      </w:r>
    </w:p>
    <w:p w14:paraId="061D537A" w14:textId="77777777" w:rsidR="00D50EEE" w:rsidRDefault="00D50EEE" w:rsidP="005A657C">
      <w:pPr>
        <w:jc w:val="both"/>
        <w:rPr>
          <w:sz w:val="24"/>
          <w:szCs w:val="24"/>
        </w:rPr>
      </w:pPr>
    </w:p>
    <w:p w14:paraId="438A5DBF" w14:textId="03DBED97" w:rsidR="005A657C" w:rsidRDefault="00C905B7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No período de 2005 a 2023</w:t>
      </w:r>
      <w:r w:rsidR="007338FA">
        <w:rPr>
          <w:sz w:val="24"/>
          <w:szCs w:val="24"/>
        </w:rPr>
        <w:t>, e</w:t>
      </w:r>
      <w:r w:rsidR="0004412C">
        <w:rPr>
          <w:sz w:val="24"/>
          <w:szCs w:val="24"/>
        </w:rPr>
        <w:t xml:space="preserve">steve à frente da realização dos eventos que compõem o </w:t>
      </w:r>
      <w:r w:rsidR="00A228E2">
        <w:rPr>
          <w:sz w:val="24"/>
          <w:szCs w:val="24"/>
        </w:rPr>
        <w:t>C</w:t>
      </w:r>
      <w:r w:rsidR="0004412C">
        <w:rPr>
          <w:sz w:val="24"/>
          <w:szCs w:val="24"/>
        </w:rPr>
        <w:t>alendário Cultural do município</w:t>
      </w:r>
      <w:r w:rsidR="000007D1">
        <w:rPr>
          <w:sz w:val="24"/>
          <w:szCs w:val="24"/>
        </w:rPr>
        <w:t>, a citar: O Carnaval</w:t>
      </w:r>
      <w:r w:rsidR="001C2296">
        <w:rPr>
          <w:sz w:val="24"/>
          <w:szCs w:val="24"/>
        </w:rPr>
        <w:t xml:space="preserve"> de Várzea Alegre, com o tradicional Desfile das Escolas de Samba;</w:t>
      </w:r>
      <w:r w:rsidR="000007D1">
        <w:rPr>
          <w:sz w:val="24"/>
          <w:szCs w:val="24"/>
        </w:rPr>
        <w:t xml:space="preserve"> a Romaria à Capela Maria de Bil</w:t>
      </w:r>
      <w:r w:rsidR="00340BC7">
        <w:rPr>
          <w:sz w:val="24"/>
          <w:szCs w:val="24"/>
        </w:rPr>
        <w:t xml:space="preserve"> – Mito varzeaalegrense</w:t>
      </w:r>
      <w:r w:rsidR="001C2296">
        <w:rPr>
          <w:sz w:val="24"/>
          <w:szCs w:val="24"/>
        </w:rPr>
        <w:t>;</w:t>
      </w:r>
      <w:r w:rsidR="000007D1">
        <w:rPr>
          <w:sz w:val="24"/>
          <w:szCs w:val="24"/>
        </w:rPr>
        <w:t xml:space="preserve"> </w:t>
      </w:r>
      <w:r w:rsidR="000F257F">
        <w:rPr>
          <w:sz w:val="24"/>
          <w:szCs w:val="24"/>
        </w:rPr>
        <w:t>os Eventos Juninos</w:t>
      </w:r>
      <w:r w:rsidR="001C2296">
        <w:rPr>
          <w:sz w:val="24"/>
          <w:szCs w:val="24"/>
        </w:rPr>
        <w:t>;</w:t>
      </w:r>
      <w:r w:rsidR="000F257F">
        <w:rPr>
          <w:sz w:val="24"/>
          <w:szCs w:val="24"/>
        </w:rPr>
        <w:t xml:space="preserve"> </w:t>
      </w:r>
      <w:r w:rsidR="000007D1">
        <w:rPr>
          <w:sz w:val="24"/>
          <w:szCs w:val="24"/>
        </w:rPr>
        <w:t xml:space="preserve">a Festa </w:t>
      </w:r>
      <w:r w:rsidR="001C2296">
        <w:rPr>
          <w:sz w:val="24"/>
          <w:szCs w:val="24"/>
        </w:rPr>
        <w:t xml:space="preserve">do Padroeiro (festa de </w:t>
      </w:r>
      <w:r w:rsidR="000007D1">
        <w:rPr>
          <w:sz w:val="24"/>
          <w:szCs w:val="24"/>
        </w:rPr>
        <w:t>Agosto</w:t>
      </w:r>
      <w:r w:rsidR="001C2296">
        <w:rPr>
          <w:sz w:val="24"/>
          <w:szCs w:val="24"/>
        </w:rPr>
        <w:t>)</w:t>
      </w:r>
      <w:r w:rsidR="00AC3AD5">
        <w:rPr>
          <w:sz w:val="24"/>
          <w:szCs w:val="24"/>
        </w:rPr>
        <w:t>, a Decoração Natalina da cidade</w:t>
      </w:r>
      <w:r w:rsidR="000007D1">
        <w:rPr>
          <w:sz w:val="24"/>
          <w:szCs w:val="24"/>
        </w:rPr>
        <w:t>,</w:t>
      </w:r>
      <w:r w:rsidR="00AC3AD5">
        <w:rPr>
          <w:sz w:val="24"/>
          <w:szCs w:val="24"/>
        </w:rPr>
        <w:t xml:space="preserve"> o Festival de Violeiros, a </w:t>
      </w:r>
      <w:r w:rsidR="00A228E2">
        <w:rPr>
          <w:sz w:val="24"/>
          <w:szCs w:val="24"/>
        </w:rPr>
        <w:t>M</w:t>
      </w:r>
      <w:r w:rsidR="00AC3AD5">
        <w:rPr>
          <w:sz w:val="24"/>
          <w:szCs w:val="24"/>
        </w:rPr>
        <w:t>ostra de Arte e Cultura Idelfonso Pintor</w:t>
      </w:r>
      <w:r w:rsidR="005E6C30">
        <w:rPr>
          <w:sz w:val="24"/>
          <w:szCs w:val="24"/>
        </w:rPr>
        <w:t xml:space="preserve">, a </w:t>
      </w:r>
      <w:r w:rsidR="000F257F">
        <w:rPr>
          <w:sz w:val="24"/>
          <w:szCs w:val="24"/>
        </w:rPr>
        <w:t>F</w:t>
      </w:r>
      <w:r w:rsidR="005E6C30">
        <w:rPr>
          <w:sz w:val="24"/>
          <w:szCs w:val="24"/>
        </w:rPr>
        <w:t>esta de Réveillon</w:t>
      </w:r>
      <w:r w:rsidR="006639C4">
        <w:rPr>
          <w:sz w:val="24"/>
          <w:szCs w:val="24"/>
        </w:rPr>
        <w:t>,</w:t>
      </w:r>
      <w:r w:rsidR="000007D1">
        <w:rPr>
          <w:sz w:val="24"/>
          <w:szCs w:val="24"/>
        </w:rPr>
        <w:t xml:space="preserve"> participando também do resgate cultural da Cavalhada de Equipes e da Cavalgada de Várzea Alegre.</w:t>
      </w:r>
    </w:p>
    <w:p w14:paraId="75E9A5E3" w14:textId="5580151D" w:rsidR="00420B46" w:rsidRDefault="003513B2" w:rsidP="005A657C">
      <w:pPr>
        <w:jc w:val="both"/>
        <w:rPr>
          <w:sz w:val="24"/>
          <w:szCs w:val="24"/>
        </w:rPr>
      </w:pPr>
      <w:r>
        <w:rPr>
          <w:sz w:val="24"/>
          <w:szCs w:val="24"/>
        </w:rPr>
        <w:t>Assessoria Técnica na execução de todo o processo</w:t>
      </w:r>
      <w:r w:rsidR="00420B46">
        <w:rPr>
          <w:sz w:val="24"/>
          <w:szCs w:val="24"/>
        </w:rPr>
        <w:t xml:space="preserve"> de aplicação </w:t>
      </w:r>
      <w:r>
        <w:rPr>
          <w:sz w:val="24"/>
          <w:szCs w:val="24"/>
        </w:rPr>
        <w:t xml:space="preserve">dos recursos </w:t>
      </w:r>
      <w:r w:rsidR="00420B46">
        <w:rPr>
          <w:sz w:val="24"/>
          <w:szCs w:val="24"/>
        </w:rPr>
        <w:t xml:space="preserve">da Lei Aldir Blanc </w:t>
      </w:r>
      <w:r>
        <w:rPr>
          <w:sz w:val="24"/>
          <w:szCs w:val="24"/>
        </w:rPr>
        <w:t xml:space="preserve">I, </w:t>
      </w:r>
      <w:r w:rsidR="00420B46">
        <w:rPr>
          <w:sz w:val="24"/>
          <w:szCs w:val="24"/>
        </w:rPr>
        <w:t>nos municípios de Várzea Alegre, Cedro e Farias Brito.</w:t>
      </w:r>
    </w:p>
    <w:p w14:paraId="0E355EA7" w14:textId="3E03F80E" w:rsidR="003513B2" w:rsidRDefault="003513B2" w:rsidP="00351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Assessoria Técnica na execução de todo </w:t>
      </w:r>
      <w:r>
        <w:rPr>
          <w:sz w:val="24"/>
          <w:szCs w:val="24"/>
        </w:rPr>
        <w:t>o processo</w:t>
      </w:r>
      <w:r>
        <w:rPr>
          <w:sz w:val="24"/>
          <w:szCs w:val="24"/>
        </w:rPr>
        <w:t xml:space="preserve"> de aplicação da Lei </w:t>
      </w:r>
      <w:r>
        <w:rPr>
          <w:sz w:val="24"/>
          <w:szCs w:val="24"/>
        </w:rPr>
        <w:t>Paulo Gustavo</w:t>
      </w:r>
      <w:r>
        <w:rPr>
          <w:sz w:val="24"/>
          <w:szCs w:val="24"/>
        </w:rPr>
        <w:t xml:space="preserve"> nos municípios de Várzea Alegre, Cedro e Farias Brito.</w:t>
      </w:r>
    </w:p>
    <w:p w14:paraId="4A451068" w14:textId="5693434A" w:rsidR="00842964" w:rsidRDefault="00842964" w:rsidP="005A657C">
      <w:pPr>
        <w:jc w:val="both"/>
        <w:rPr>
          <w:sz w:val="24"/>
          <w:szCs w:val="24"/>
        </w:rPr>
      </w:pPr>
    </w:p>
    <w:p w14:paraId="3385285B" w14:textId="28508CC5" w:rsidR="00842964" w:rsidRDefault="007E34AD" w:rsidP="008429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Graduada </w:t>
      </w:r>
      <w:r w:rsidR="00842964" w:rsidRPr="005A657C">
        <w:rPr>
          <w:sz w:val="24"/>
          <w:szCs w:val="24"/>
        </w:rPr>
        <w:t>em Ciências Biológicas e Especializada em Educação Ambiental</w:t>
      </w:r>
      <w:r w:rsidR="00884D9B">
        <w:rPr>
          <w:sz w:val="24"/>
          <w:szCs w:val="24"/>
        </w:rPr>
        <w:t>;</w:t>
      </w:r>
      <w:r w:rsidR="00842964" w:rsidRPr="005A657C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842964" w:rsidRPr="005A657C">
        <w:rPr>
          <w:sz w:val="24"/>
          <w:szCs w:val="24"/>
        </w:rPr>
        <w:t>egunda graduação em Letras Português/Inglês</w:t>
      </w:r>
      <w:r w:rsidR="00842964">
        <w:rPr>
          <w:sz w:val="24"/>
          <w:szCs w:val="24"/>
        </w:rPr>
        <w:t xml:space="preserve"> e</w:t>
      </w:r>
      <w:r w:rsidR="00842964" w:rsidRPr="005A657C">
        <w:rPr>
          <w:sz w:val="24"/>
          <w:szCs w:val="24"/>
        </w:rPr>
        <w:t xml:space="preserve"> Pós graduação em Docência do Ensino Superior</w:t>
      </w:r>
      <w:r>
        <w:rPr>
          <w:sz w:val="24"/>
          <w:szCs w:val="24"/>
        </w:rPr>
        <w:t xml:space="preserve">. </w:t>
      </w:r>
      <w:r w:rsidR="00842964">
        <w:rPr>
          <w:sz w:val="24"/>
          <w:szCs w:val="24"/>
        </w:rPr>
        <w:t>Curso Técnico em Secretariado Escolar</w:t>
      </w:r>
      <w:r>
        <w:rPr>
          <w:sz w:val="24"/>
          <w:szCs w:val="24"/>
        </w:rPr>
        <w:t>.</w:t>
      </w:r>
      <w:r w:rsidR="008429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Servidora </w:t>
      </w:r>
      <w:r w:rsidR="00842964">
        <w:rPr>
          <w:sz w:val="24"/>
          <w:szCs w:val="24"/>
        </w:rPr>
        <w:t>Efetiva da Secretaria Municipal de Educação</w:t>
      </w:r>
      <w:r w:rsidR="00884D9B">
        <w:rPr>
          <w:sz w:val="24"/>
          <w:szCs w:val="24"/>
        </w:rPr>
        <w:t xml:space="preserve"> de Várzea Alegre</w:t>
      </w:r>
      <w:r>
        <w:rPr>
          <w:sz w:val="24"/>
          <w:szCs w:val="24"/>
        </w:rPr>
        <w:t>.</w:t>
      </w:r>
    </w:p>
    <w:p w14:paraId="6A896218" w14:textId="77777777" w:rsidR="00842964" w:rsidRDefault="00842964" w:rsidP="005A657C">
      <w:pPr>
        <w:jc w:val="both"/>
        <w:rPr>
          <w:sz w:val="24"/>
          <w:szCs w:val="24"/>
        </w:rPr>
      </w:pPr>
    </w:p>
    <w:sectPr w:rsidR="00842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5D"/>
    <w:rsid w:val="000007D1"/>
    <w:rsid w:val="00035BD2"/>
    <w:rsid w:val="0004412C"/>
    <w:rsid w:val="000A6497"/>
    <w:rsid w:val="000F257F"/>
    <w:rsid w:val="00116729"/>
    <w:rsid w:val="001B124A"/>
    <w:rsid w:val="001C2296"/>
    <w:rsid w:val="001D4D4F"/>
    <w:rsid w:val="002E76A6"/>
    <w:rsid w:val="00340BC7"/>
    <w:rsid w:val="003513B2"/>
    <w:rsid w:val="0035674C"/>
    <w:rsid w:val="00380B43"/>
    <w:rsid w:val="003D13C5"/>
    <w:rsid w:val="00420B46"/>
    <w:rsid w:val="004B5801"/>
    <w:rsid w:val="005A657C"/>
    <w:rsid w:val="005E6C30"/>
    <w:rsid w:val="0062055D"/>
    <w:rsid w:val="006639C4"/>
    <w:rsid w:val="007338FA"/>
    <w:rsid w:val="007B153D"/>
    <w:rsid w:val="007E34AD"/>
    <w:rsid w:val="00842964"/>
    <w:rsid w:val="00884D9B"/>
    <w:rsid w:val="00951072"/>
    <w:rsid w:val="00A15613"/>
    <w:rsid w:val="00A228E2"/>
    <w:rsid w:val="00AC3AD5"/>
    <w:rsid w:val="00AD50D2"/>
    <w:rsid w:val="00B7577B"/>
    <w:rsid w:val="00BC227A"/>
    <w:rsid w:val="00C418EB"/>
    <w:rsid w:val="00C905B7"/>
    <w:rsid w:val="00C927DE"/>
    <w:rsid w:val="00D50EEE"/>
    <w:rsid w:val="00DE71F7"/>
    <w:rsid w:val="00E014C4"/>
    <w:rsid w:val="00E41D75"/>
    <w:rsid w:val="00F711DB"/>
    <w:rsid w:val="00FC0095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5391"/>
  <w15:chartTrackingRefBased/>
  <w15:docId w15:val="{DB1F86EF-EADC-4482-AFD3-5F0D8F92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2023-07-10T21:32:00Z</dcterms:created>
  <dcterms:modified xsi:type="dcterms:W3CDTF">2023-11-18T03:54:00Z</dcterms:modified>
</cp:coreProperties>
</file>