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1" w:lineRule="auto"/>
        <w:ind w:left="2574" w:right="25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J - </w:t>
      </w:r>
      <w:r w:rsidDel="00000000" w:rsidR="00000000" w:rsidRPr="00000000">
        <w:rPr>
          <w:rFonts w:ascii="Arial MT" w:cs="Arial MT" w:eastAsia="Arial MT" w:hAnsi="Arial MT"/>
          <w:b w:val="1"/>
          <w:rtl w:val="0"/>
        </w:rPr>
        <w:t xml:space="preserve">RELATÓRIO DE EXECUÇÃO FINANCEIRA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19" w:line="240" w:lineRule="auto"/>
        <w:ind w:left="2574" w:right="2574" w:firstLine="0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anexo solicitado após execução da proposta)</w:t>
      </w:r>
    </w:p>
    <w:p w:rsidR="00000000" w:rsidDel="00000000" w:rsidP="00000000" w:rsidRDefault="00000000" w:rsidRPr="00000000" w14:paraId="00000003">
      <w:pPr>
        <w:widowControl w:val="0"/>
        <w:spacing w:before="0" w:line="240" w:lineRule="auto"/>
        <w:ind w:left="2574" w:right="2574" w:firstLine="0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" w:line="240" w:lineRule="auto"/>
        <w:rPr>
          <w:rFonts w:ascii="Arial MT" w:cs="Arial MT" w:eastAsia="Arial MT" w:hAnsi="Arial MT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85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40"/>
        <w:gridCol w:w="1500"/>
        <w:gridCol w:w="1845"/>
        <w:gridCol w:w="1425"/>
        <w:gridCol w:w="1350"/>
        <w:gridCol w:w="1245"/>
        <w:gridCol w:w="1710"/>
        <w:gridCol w:w="1425"/>
        <w:gridCol w:w="2145"/>
        <w:tblGridChange w:id="0">
          <w:tblGrid>
            <w:gridCol w:w="2640"/>
            <w:gridCol w:w="1500"/>
            <w:gridCol w:w="1845"/>
            <w:gridCol w:w="1425"/>
            <w:gridCol w:w="1350"/>
            <w:gridCol w:w="1245"/>
            <w:gridCol w:w="1710"/>
            <w:gridCol w:w="1425"/>
            <w:gridCol w:w="214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4940" w:right="493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RELATÓRIO DE EXECUÇÃO FINANCEIRA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1-Nome do Proponente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2-UF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5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95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95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3-Tipo de prestação de contas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96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(   ) Parcial       (    ) Final</w:t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4- CPF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right="-60.59055118110223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5- Nº da parcela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6-Exercício (ano)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95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7- Número do Edital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6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6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96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96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6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8 - Nº de ordem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right="-72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9 - Nome do favorecido CNPJ/CPF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right="67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10- Natureza da despesa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11-Documento fiscal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12-Pagamento</w:t>
            </w:r>
          </w:p>
        </w:tc>
      </w:tr>
      <w:tr>
        <w:trPr>
          <w:cantSplit w:val="0"/>
          <w:trHeight w:val="113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85"/>
              <w:jc w:val="both"/>
              <w:rPr>
                <w:rFonts w:ascii="Arial MT" w:cs="Arial MT" w:eastAsia="Arial MT" w:hAnsi="Arial M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i w:val="1"/>
                <w:sz w:val="20"/>
                <w:szCs w:val="20"/>
                <w:rtl w:val="0"/>
              </w:rPr>
              <w:t xml:space="preserve">(Numerar sequencialmente os pagamentos efetuados conforme data de débito na conta. Este mesmo número deverá ser colocado nos documentos a seguir indicados (TED/DOC, NF,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85"/>
              <w:jc w:val="both"/>
              <w:rPr>
                <w:rFonts w:ascii="Arial MT" w:cs="Arial MT" w:eastAsia="Arial MT" w:hAnsi="Arial M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i w:val="1"/>
                <w:sz w:val="20"/>
                <w:szCs w:val="20"/>
                <w:rtl w:val="0"/>
              </w:rPr>
              <w:t xml:space="preserve">Fatura, Cupom Fiscal, etc.)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right="7.677165354330668" w:firstLine="0"/>
              <w:jc w:val="left"/>
              <w:rPr>
                <w:rFonts w:ascii="Arial MT" w:cs="Arial MT" w:eastAsia="Arial MT" w:hAnsi="Arial M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i w:val="1"/>
                <w:sz w:val="20"/>
                <w:szCs w:val="20"/>
                <w:rtl w:val="0"/>
              </w:rPr>
              <w:t xml:space="preserve">(Registrar a razão social ou o nome do fornecedor, ou prestador de serviço constante do comprovante fiscal.)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67"/>
              <w:jc w:val="left"/>
              <w:rPr>
                <w:rFonts w:ascii="Arial MT" w:cs="Arial MT" w:eastAsia="Arial MT" w:hAnsi="Arial M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i w:val="1"/>
                <w:sz w:val="20"/>
                <w:szCs w:val="20"/>
                <w:rtl w:val="0"/>
              </w:rPr>
              <w:t xml:space="preserve">(Descrever os serviços utilizados, conforme consta em documento fiscal e esteja compatível com o item 14 do ANEXO F (PLANO DE TRABALHO)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right="-60.59055118110223" w:firstLine="0"/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  <w:rtl w:val="0"/>
              </w:rPr>
              <w:t xml:space="preserve">11.1 - Tipo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0" w:firstLine="0"/>
              <w:jc w:val="both"/>
              <w:rPr>
                <w:rFonts w:ascii="Arial MT" w:cs="Arial MT" w:eastAsia="Arial MT" w:hAnsi="Arial M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(Indicar se o documento fiscal é Nota Fiscal, Fatura, Cupom Fiscal,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-141.7322834645671" w:right="-135.59055118110223" w:firstLine="0"/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  <w:rtl w:val="0"/>
              </w:rPr>
              <w:t xml:space="preserve">11.2 - Número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35.59055118110223"/>
              <w:rPr>
                <w:rFonts w:ascii="Arial MT" w:cs="Arial MT" w:eastAsia="Arial MT" w:hAnsi="Arial M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(Indicar o número do documento fiscal (TED/DOC, NF, Fatura, Cupom Fiscal,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right="42.87401574803198" w:firstLine="0"/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  <w:rtl w:val="0"/>
              </w:rPr>
              <w:t xml:space="preserve">11.3 - Data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right="-98.85826771653512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(Mencionar a data de emissão do documento fiscal.)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right="-59.055118110236435" w:firstLine="0"/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  <w:rtl w:val="0"/>
              </w:rPr>
              <w:t xml:space="preserve">12.1 - Nº de operação bancária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right="-59.055118110236435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(Indicar o número do TED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59.055118110236435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/ DOC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59.055118110236435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correspondente, indicado no extrato bancário)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  <w:rtl w:val="0"/>
              </w:rPr>
              <w:t xml:space="preserve">12.2 - Data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(Mencionar a data da efetivação débito do TED / DOC de acordo com a data que consta no extrato bancário)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1"/>
                <w:sz w:val="20"/>
                <w:szCs w:val="20"/>
                <w:rtl w:val="0"/>
              </w:rPr>
              <w:t xml:space="preserve">12.3 - Valor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3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25"/>
        <w:gridCol w:w="1770"/>
        <w:gridCol w:w="1860"/>
        <w:gridCol w:w="1050"/>
        <w:gridCol w:w="1200"/>
        <w:gridCol w:w="1035"/>
        <w:gridCol w:w="1680"/>
        <w:gridCol w:w="1605"/>
        <w:gridCol w:w="2610"/>
        <w:tblGridChange w:id="0">
          <w:tblGrid>
            <w:gridCol w:w="2325"/>
            <w:gridCol w:w="1770"/>
            <w:gridCol w:w="1860"/>
            <w:gridCol w:w="1050"/>
            <w:gridCol w:w="1200"/>
            <w:gridCol w:w="1035"/>
            <w:gridCol w:w="1680"/>
            <w:gridCol w:w="1605"/>
            <w:gridCol w:w="2610"/>
          </w:tblGrid>
        </w:tblGridChange>
      </w:tblGrid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right="349" w:firstLine="0"/>
              <w:jc w:val="left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before="100" w:line="240" w:lineRule="auto"/>
              <w:ind w:left="591" w:right="132" w:hanging="428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100" w:line="240" w:lineRule="auto"/>
              <w:ind w:left="168" w:right="271" w:firstLine="0"/>
              <w:jc w:val="center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before="100" w:line="240" w:lineRule="auto"/>
              <w:ind w:left="100" w:right="86" w:firstLine="0"/>
              <w:jc w:val="center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12" w:right="103" w:firstLine="4.0000000000000036"/>
              <w:jc w:val="center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before="100" w:line="240" w:lineRule="auto"/>
              <w:ind w:left="99" w:right="92" w:firstLine="5"/>
              <w:jc w:val="center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12" w:right="98" w:firstLine="0"/>
              <w:jc w:val="center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before="100" w:line="240" w:lineRule="auto"/>
              <w:ind w:left="103" w:right="94" w:firstLine="3.000000000000007"/>
              <w:jc w:val="center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before="1" w:line="240" w:lineRule="auto"/>
              <w:rPr>
                <w:rFonts w:ascii="Arial MT" w:cs="Arial MT" w:eastAsia="Arial MT" w:hAnsi="Arial MT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before="1" w:line="240" w:lineRule="auto"/>
              <w:rPr>
                <w:rFonts w:ascii="Arial MT" w:cs="Arial MT" w:eastAsia="Arial MT" w:hAnsi="Arial MT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F">
            <w:pPr>
              <w:widowControl w:val="0"/>
              <w:spacing w:before="1" w:line="240" w:lineRule="auto"/>
              <w:rPr>
                <w:rFonts w:ascii="Arial MT" w:cs="Arial MT" w:eastAsia="Arial MT" w:hAnsi="Arial MT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before="1" w:line="240" w:lineRule="auto"/>
              <w:ind w:left="10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13-Total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79">
            <w:pPr>
              <w:widowControl w:val="0"/>
              <w:spacing w:before="1" w:line="240" w:lineRule="auto"/>
              <w:ind w:right="-1045.1574803149583"/>
              <w:rPr>
                <w:rFonts w:ascii="Arial MT" w:cs="Arial MT" w:eastAsia="Arial MT" w:hAnsi="Arial MT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00" w:firstLine="0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14- Autenticação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before="11" w:line="240" w:lineRule="auto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leader="none" w:pos="1242"/>
                <w:tab w:val="left" w:leader="none" w:pos="1966"/>
                <w:tab w:val="left" w:leader="none" w:pos="2798"/>
              </w:tabs>
              <w:spacing w:line="240" w:lineRule="auto"/>
              <w:ind w:left="10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Data:</w:t>
            </w: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u w:val="single"/>
                <w:rtl w:val="0"/>
              </w:rPr>
              <w:tab/>
              <w:t xml:space="preserve">/</w:t>
              <w:tab/>
              <w:t xml:space="preserve">/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89">
    <w:pPr>
      <w:spacing w:line="276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Rua Viriato de Medeiros, 1250 - Centro, Sobral - CE, 62011-065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4131563</wp:posOffset>
          </wp:positionH>
          <wp:positionV relativeFrom="page">
            <wp:posOffset>209550</wp:posOffset>
          </wp:positionV>
          <wp:extent cx="2426075" cy="4730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6075" cy="473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