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III - TERMO DE RESPONSABILIDADE 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TRANSFERÊNCIA FUNDO A FUNDO ORDINÁRIA 2024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DE FORTALECIMENTO DO SISTEMA ESTADUAL DA CULTURA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2976.37795275590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Termo de Responsabilidade que firma, no âmbito do FUNDO ESTADUAL DA CULTURA DO ESTADO DO DO CEARÁ - FEC, na forma da Lei Orgânica da Cultura do Estado do Ceará - Lei 18.012/2022, e de suas alterações posteriores - Lei 18.816/2024, do Decreto Estadual nº 36.040/2024, e da Instrução Normativa nº 01/2024 da Secretaria da Cultura do Estado do Ceará.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Município de ___________________________, pessoa jurídica de direito público interno, inscrita no CNPJ/MF sob o nº______________________________________, neste ato representado(a) pelo(a) Prefeito(a) Municipal, Sr.(a) _________________________________________, e pelo Gestor do Fundo Municipal de Cultura, Sr.(a) _________________________________________, inscrito(a) no CPF sob o nº__________________________, por meio de seu Fundo Municipal da Cultura, instituído pela Lei Municipal nº ____________, inscrito no CNPJ/MF sob o nº ______________________________________, firma o presente TERMO DE RESPONSABILIDADE, pelo qual reafirma o compromisso em cumprir plenamente: </w:t>
      </w:r>
    </w:p>
    <w:p w:rsidR="00000000" w:rsidDel="00000000" w:rsidP="00000000" w:rsidRDefault="00000000" w:rsidRPr="00000000" w14:paraId="0000000D">
      <w:pPr>
        <w:spacing w:line="276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O Termo de Adesão Especial ao Programa de Fortalecimento do Sistema Estadual da Cultura;</w:t>
      </w:r>
    </w:p>
    <w:p w:rsidR="00000000" w:rsidDel="00000000" w:rsidP="00000000" w:rsidRDefault="00000000" w:rsidRPr="00000000" w14:paraId="0000000E">
      <w:pPr>
        <w:spacing w:line="276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- A Instrução Normativa 01/2024 que define as regras para as transferências  fundo a fundo na modalidade ordinária entre o Fundo Estadual da Cultura - FEC e os Fundos Municipais de Cultura do Ceará, para o exercício do ano de 2024, nos termos do Art. 94 da Lei 18.012 de 2022 e do Decreto N º36.040, de 29 de maio de 2024, que regulamenta a matéria.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Declara, por fim, que os recursos deverão ser utilizados estritamente para as finalidades culturais avançadas, nos termos e condições constantes nos instrumentos acima indicados, independente de transcrição. </w:t>
      </w:r>
    </w:p>
    <w:p w:rsidR="00000000" w:rsidDel="00000000" w:rsidP="00000000" w:rsidRDefault="00000000" w:rsidRPr="00000000" w14:paraId="0000001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(Município)/CE, _____de ____________ de 20___. 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PREFEITO DO MUNICÍPIO 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GESTOR DO FUNDO MUNICIPAL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-296558</wp:posOffset>
              </wp:positionV>
              <wp:extent cx="4849495" cy="106501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5620" y="3263400"/>
                        <a:ext cx="4820760" cy="103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-296558</wp:posOffset>
              </wp:positionV>
              <wp:extent cx="4849495" cy="1065013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49495" cy="10650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-953924</wp:posOffset>
          </wp:positionH>
          <wp:positionV relativeFrom="paragraph">
            <wp:posOffset>200025</wp:posOffset>
          </wp:positionV>
          <wp:extent cx="7642599" cy="41891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599" cy="4189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1975013</wp:posOffset>
          </wp:positionH>
          <wp:positionV relativeFrom="paragraph">
            <wp:posOffset>-457199</wp:posOffset>
          </wp:positionV>
          <wp:extent cx="1782600" cy="1782600"/>
          <wp:effectExtent b="0" l="0" r="0" t="0"/>
          <wp:wrapNone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600" cy="1782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